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FB5" w:rsidRPr="00025849" w:rsidRDefault="00562D68" w:rsidP="00562D6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25849">
        <w:rPr>
          <w:rFonts w:ascii="Times New Roman" w:hAnsi="Times New Roman" w:cs="Times New Roman"/>
          <w:b/>
          <w:sz w:val="72"/>
          <w:szCs w:val="72"/>
        </w:rPr>
        <w:t>Данилов Сергей Евлампиевич</w:t>
      </w:r>
      <w:r w:rsidR="00025849" w:rsidRPr="00025849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CA2FB5" w:rsidRPr="00025849" w:rsidRDefault="00CA2FB5" w:rsidP="00CA2FB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25849">
        <w:rPr>
          <w:rFonts w:ascii="Times New Roman" w:hAnsi="Times New Roman" w:cs="Times New Roman"/>
          <w:b/>
          <w:sz w:val="72"/>
          <w:szCs w:val="72"/>
        </w:rPr>
        <w:t>(5 октября 1985 – 1944 гг.)</w:t>
      </w:r>
    </w:p>
    <w:p w:rsidR="009700C5" w:rsidRDefault="00025849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562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20EC51A" wp14:editId="4BAC55FA">
            <wp:simplePos x="0" y="0"/>
            <wp:positionH relativeFrom="margin">
              <wp:posOffset>1537335</wp:posOffset>
            </wp:positionH>
            <wp:positionV relativeFrom="paragraph">
              <wp:posOffset>99060</wp:posOffset>
            </wp:positionV>
            <wp:extent cx="3411220" cy="4228465"/>
            <wp:effectExtent l="0" t="0" r="0" b="635"/>
            <wp:wrapThrough wrapText="bothSides">
              <wp:wrapPolygon edited="0">
                <wp:start x="0" y="0"/>
                <wp:lineTo x="0" y="21506"/>
                <wp:lineTo x="21471" y="21506"/>
                <wp:lineTo x="21471" y="0"/>
                <wp:lineTo x="0" y="0"/>
              </wp:wrapPolygon>
            </wp:wrapThrough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/>
                    <a:stretch/>
                  </pic:blipFill>
                  <pic:spPr bwMode="auto">
                    <a:xfrm>
                      <a:off x="0" y="0"/>
                      <a:ext cx="341122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700C5" w:rsidRDefault="009700C5" w:rsidP="00562D68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CA2FB5" w:rsidRDefault="00CA2FB5" w:rsidP="00025849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>Его именем названа улица</w:t>
      </w:r>
    </w:p>
    <w:p w:rsidR="00CA2FB5" w:rsidRDefault="00CA2FB5" w:rsidP="00025849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генерала Данилова</w:t>
      </w:r>
    </w:p>
    <w:p w:rsidR="00CA2FB5" w:rsidRDefault="00CA2FB5" w:rsidP="00025849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в пос. Ильинское-Хованское Ильинского района </w:t>
      </w:r>
    </w:p>
    <w:p w:rsidR="00562D68" w:rsidRPr="00CA2FB5" w:rsidRDefault="00CA2FB5" w:rsidP="00025849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>Ивановской области</w:t>
      </w:r>
    </w:p>
    <w:p w:rsidR="00662628" w:rsidRPr="00CA2FB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b/>
          <w:sz w:val="36"/>
          <w:szCs w:val="28"/>
        </w:rPr>
        <w:lastRenderedPageBreak/>
        <w:t>Данилов Сергей Евлампиевич</w:t>
      </w:r>
      <w:r w:rsidRPr="00CA2FB5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  <w:r w:rsidR="00562D68" w:rsidRPr="00CA2FB5">
        <w:rPr>
          <w:rFonts w:ascii="Times New Roman" w:hAnsi="Times New Roman" w:cs="Times New Roman"/>
          <w:sz w:val="36"/>
          <w:szCs w:val="28"/>
        </w:rPr>
        <w:t>родился в 1895 г. в деревне Нечаевка Ильинского района Ивановской области в крестьянской семье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В 1907 г. пришел в Москву с отцом на заработки.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В 1914 г. окончил реальное училище.</w:t>
      </w:r>
    </w:p>
    <w:p w:rsidR="00562D6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В 1914 году зачислен в юнкерское училище, добровольцем ушел на фронт, за смелость, проявленную в боях, удостоен первого офицерского звания - прапорщик.</w:t>
      </w:r>
    </w:p>
    <w:p w:rsidR="009700C5" w:rsidRPr="00CA2FB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9700C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BC7A2B" wp14:editId="06A77A8C">
            <wp:simplePos x="0" y="0"/>
            <wp:positionH relativeFrom="margin">
              <wp:posOffset>1432560</wp:posOffset>
            </wp:positionH>
            <wp:positionV relativeFrom="paragraph">
              <wp:posOffset>92075</wp:posOffset>
            </wp:positionV>
            <wp:extent cx="3282950" cy="4824095"/>
            <wp:effectExtent l="0" t="0" r="0" b="0"/>
            <wp:wrapThrough wrapText="bothSides">
              <wp:wrapPolygon edited="0">
                <wp:start x="0" y="0"/>
                <wp:lineTo x="0" y="21495"/>
                <wp:lineTo x="21433" y="21495"/>
                <wp:lineTo x="21433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00C5" w:rsidRDefault="00CA2FB5" w:rsidP="00CA2FB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8DFF81" wp14:editId="0B8FC3B2">
                <wp:simplePos x="0" y="0"/>
                <wp:positionH relativeFrom="column">
                  <wp:posOffset>835660</wp:posOffset>
                </wp:positionH>
                <wp:positionV relativeFrom="paragraph">
                  <wp:posOffset>106045</wp:posOffset>
                </wp:positionV>
                <wp:extent cx="4603750" cy="1195070"/>
                <wp:effectExtent l="0" t="0" r="0" b="8890"/>
                <wp:wrapTight wrapText="bothSides">
                  <wp:wrapPolygon edited="0">
                    <wp:start x="179" y="0"/>
                    <wp:lineTo x="179" y="20858"/>
                    <wp:lineTo x="21272" y="20858"/>
                    <wp:lineTo x="21272" y="0"/>
                    <wp:lineTo x="179" y="0"/>
                  </wp:wrapPolygon>
                </wp:wrapTight>
                <wp:docPr id="4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0C5" w:rsidRPr="00CA2FB5" w:rsidRDefault="009700C5" w:rsidP="009700C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 w:rsidRPr="00CA2FB5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С.Е. Данилов в парадной юнкерской форме (1914 г.)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8DFF8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65.8pt;margin-top:8.35pt;width:362.5pt;height:94.1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" filled="f" stroked="f">
                <v:textbox style="mso-fit-shape-to-text:t">
                  <w:txbxContent>
                    <w:p w:rsidR="009700C5" w:rsidRPr="00CA2FB5" w:rsidRDefault="009700C5" w:rsidP="009700C5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36"/>
                          <w:szCs w:val="28"/>
                        </w:rPr>
                      </w:pPr>
                      <w:r w:rsidRPr="00CA2FB5">
                        <w:rPr>
                          <w:b/>
                          <w:color w:val="000000" w:themeColor="text1"/>
                          <w:kern w:val="24"/>
                          <w:sz w:val="36"/>
                          <w:szCs w:val="28"/>
                        </w:rPr>
                        <w:t>С.Е. Данилов в парадной юнкерской форме (1914 г.)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700C5" w:rsidRDefault="009700C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7790E" w:rsidRDefault="0017790E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lastRenderedPageBreak/>
        <w:t>В гражданскую войну воевал на стороне красных, командуя ротой. Награжден орденом Красного Знамени.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Был дважды тяжело ранен, а к концу гражданской войны заболел тифом.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После выздоровления командовал ротой 18-й стрелковой дивизии в Ярославле, затем батальоном 53-го стрелкового полка той же дивизии (но уже в Рыбинске).</w:t>
      </w:r>
    </w:p>
    <w:p w:rsidR="00662628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О</w:t>
      </w:r>
      <w:r w:rsidR="00CA2FB5">
        <w:rPr>
          <w:rFonts w:ascii="Times New Roman" w:hAnsi="Times New Roman" w:cs="Times New Roman"/>
          <w:sz w:val="36"/>
          <w:szCs w:val="28"/>
        </w:rPr>
        <w:t xml:space="preserve">кончил Военную академию РККА имени </w:t>
      </w:r>
      <w:r w:rsidRPr="00CA2FB5">
        <w:rPr>
          <w:rFonts w:ascii="Times New Roman" w:hAnsi="Times New Roman" w:cs="Times New Roman"/>
          <w:sz w:val="36"/>
          <w:szCs w:val="28"/>
        </w:rPr>
        <w:t>М. В. Фрунзе и служил в штабе Московского военного округа.</w:t>
      </w: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17790E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3DD5EB" wp14:editId="0944549E">
            <wp:simplePos x="0" y="0"/>
            <wp:positionH relativeFrom="margin">
              <wp:posOffset>1417320</wp:posOffset>
            </wp:positionH>
            <wp:positionV relativeFrom="paragraph">
              <wp:posOffset>367665</wp:posOffset>
            </wp:positionV>
            <wp:extent cx="3295015" cy="5207000"/>
            <wp:effectExtent l="0" t="0" r="635" b="0"/>
            <wp:wrapThrough wrapText="bothSides">
              <wp:wrapPolygon edited="0">
                <wp:start x="0" y="0"/>
                <wp:lineTo x="0" y="21495"/>
                <wp:lineTo x="21479" y="21495"/>
                <wp:lineTo x="2147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Default="00CA2FB5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CA2FB5" w:rsidRPr="00CA2FB5" w:rsidRDefault="00CA2FB5" w:rsidP="00CA2FB5">
      <w:pPr>
        <w:tabs>
          <w:tab w:val="left" w:pos="3630"/>
        </w:tabs>
        <w:jc w:val="both"/>
        <w:rPr>
          <w:rFonts w:ascii="Times New Roman" w:hAnsi="Times New Roman" w:cs="Times New Roman"/>
          <w:sz w:val="36"/>
          <w:szCs w:val="28"/>
        </w:rPr>
      </w:pP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lastRenderedPageBreak/>
        <w:t>С 1934 года - начальник учебной части военного факультета Инженерн</w:t>
      </w:r>
      <w:r w:rsidR="00CA2FB5">
        <w:rPr>
          <w:rFonts w:ascii="Times New Roman" w:hAnsi="Times New Roman" w:cs="Times New Roman"/>
          <w:sz w:val="36"/>
          <w:szCs w:val="28"/>
        </w:rPr>
        <w:t xml:space="preserve">о-технической академии связи имени </w:t>
      </w:r>
      <w:r w:rsidRPr="00CA2FB5">
        <w:rPr>
          <w:rFonts w:ascii="Times New Roman" w:hAnsi="Times New Roman" w:cs="Times New Roman"/>
          <w:sz w:val="36"/>
          <w:szCs w:val="28"/>
        </w:rPr>
        <w:t>В. Н. Подбельского. Потом - начальник кафедры Военной академии им. М В. Фрунзе. Одновременно преподавал общую тактику в Военной академии Генерального штаба, где близко познакомился с известным военным инженером Дмитрием Михайловичем Карбышевым.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С 1939 г. начальник спецгруппы при Военном совете Московского военного округа, поручив формирование на базе 97-го стрелкового полка 137-й стрелковой дивизии. Он и стал ее первым командиром.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С сентября 1939 г. по 1941 г. жил на Садовнической ул., д. 51, кв. 26. Жена прожила в этом доме всю оставшуюся жизнь.</w:t>
      </w:r>
    </w:p>
    <w:p w:rsidR="00662628" w:rsidRPr="00CA2FB5" w:rsidRDefault="0000092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EEC0D81" wp14:editId="70CEFEB4">
            <wp:simplePos x="0" y="0"/>
            <wp:positionH relativeFrom="column">
              <wp:posOffset>184150</wp:posOffset>
            </wp:positionH>
            <wp:positionV relativeFrom="paragraph">
              <wp:posOffset>645795</wp:posOffset>
            </wp:positionV>
            <wp:extent cx="2386463" cy="2845969"/>
            <wp:effectExtent l="0" t="0" r="0" b="0"/>
            <wp:wrapTight wrapText="bothSides">
              <wp:wrapPolygon edited="0">
                <wp:start x="0" y="0"/>
                <wp:lineTo x="0" y="21402"/>
                <wp:lineTo x="21382" y="21402"/>
                <wp:lineTo x="21382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3" cy="28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68" w:rsidRPr="00CA2FB5">
        <w:rPr>
          <w:rFonts w:ascii="Times New Roman" w:hAnsi="Times New Roman" w:cs="Times New Roman"/>
          <w:sz w:val="36"/>
          <w:szCs w:val="28"/>
        </w:rPr>
        <w:t>В сентябре 1941 г., при выходе из окружения, был ранен, остался в тылу немцев и был выдан.</w:t>
      </w:r>
      <w:r w:rsidRPr="00000928">
        <w:rPr>
          <w:noProof/>
          <w:lang w:eastAsia="ru-RU"/>
        </w:rPr>
        <w:t xml:space="preserve"> 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Был заключенным в Бобруйске, в лагере в Молодечно, в Нюрнбергской тюрьме, в Флоссенбургском лагере.</w:t>
      </w:r>
    </w:p>
    <w:p w:rsidR="00662628" w:rsidRPr="00CA2FB5" w:rsidRDefault="00562D68" w:rsidP="009700C5">
      <w:pPr>
        <w:tabs>
          <w:tab w:val="left" w:pos="3630"/>
        </w:tabs>
        <w:ind w:left="360"/>
        <w:jc w:val="both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>В конце февраля 1944 года поступил приказ Гиммлера уничтожить генерала Данилова с особой жестокостью, чтобы обезглавить подполье, укротить дух сопротивления узников.</w:t>
      </w:r>
    </w:p>
    <w:p w:rsidR="00662628" w:rsidRPr="00CA2FB5" w:rsidRDefault="00562D68" w:rsidP="009700C5">
      <w:pPr>
        <w:tabs>
          <w:tab w:val="left" w:pos="3630"/>
        </w:tabs>
        <w:ind w:left="360"/>
        <w:rPr>
          <w:rFonts w:ascii="Times New Roman" w:hAnsi="Times New Roman" w:cs="Times New Roman"/>
          <w:sz w:val="36"/>
          <w:szCs w:val="28"/>
        </w:rPr>
      </w:pPr>
      <w:r w:rsidRPr="00CA2FB5">
        <w:rPr>
          <w:rFonts w:ascii="Times New Roman" w:hAnsi="Times New Roman" w:cs="Times New Roman"/>
          <w:sz w:val="36"/>
          <w:szCs w:val="28"/>
        </w:rPr>
        <w:t xml:space="preserve"> Его до смерти забили палками, и он скончался, не приходя в сознание 1 марта 1944 года. </w:t>
      </w:r>
      <w:r w:rsidR="00025849">
        <w:rPr>
          <w:rFonts w:ascii="Times New Roman" w:hAnsi="Times New Roman" w:cs="Times New Roman"/>
          <w:sz w:val="36"/>
          <w:szCs w:val="28"/>
        </w:rPr>
        <w:t>Похоронен в концлагере Флоссенбю</w:t>
      </w:r>
      <w:r w:rsidRPr="00CA2FB5">
        <w:rPr>
          <w:rFonts w:ascii="Times New Roman" w:hAnsi="Times New Roman" w:cs="Times New Roman"/>
          <w:sz w:val="36"/>
          <w:szCs w:val="28"/>
        </w:rPr>
        <w:t>рг.</w:t>
      </w:r>
    </w:p>
    <w:p w:rsidR="00562D68" w:rsidRPr="00CA2FB5" w:rsidRDefault="00562D68" w:rsidP="00CA2FB5">
      <w:pPr>
        <w:tabs>
          <w:tab w:val="left" w:pos="3630"/>
        </w:tabs>
        <w:ind w:left="720"/>
        <w:rPr>
          <w:rFonts w:ascii="Times New Roman" w:hAnsi="Times New Roman" w:cs="Times New Roman"/>
          <w:sz w:val="36"/>
          <w:szCs w:val="28"/>
        </w:rPr>
      </w:pPr>
    </w:p>
    <w:p w:rsidR="00025849" w:rsidRPr="00025849" w:rsidRDefault="00025849" w:rsidP="000258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2D68">
        <w:rPr>
          <w:rFonts w:ascii="Times New Roman" w:hAnsi="Times New Roman" w:cs="Times New Roman"/>
          <w:b/>
          <w:sz w:val="52"/>
          <w:szCs w:val="28"/>
        </w:rPr>
        <w:lastRenderedPageBreak/>
        <w:t>Данилов Сергей Евлампиевич</w:t>
      </w:r>
      <w:r>
        <w:rPr>
          <w:rFonts w:ascii="Times New Roman" w:hAnsi="Times New Roman" w:cs="Times New Roman"/>
          <w:b/>
          <w:sz w:val="52"/>
          <w:szCs w:val="28"/>
        </w:rPr>
        <w:t xml:space="preserve"> </w:t>
      </w:r>
    </w:p>
    <w:p w:rsidR="00025849" w:rsidRPr="00025849" w:rsidRDefault="00025849" w:rsidP="00025849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025849">
        <w:rPr>
          <w:rFonts w:ascii="Times New Roman" w:hAnsi="Times New Roman" w:cs="Times New Roman"/>
          <w:b/>
          <w:sz w:val="36"/>
          <w:szCs w:val="32"/>
        </w:rPr>
        <w:t xml:space="preserve">- </w:t>
      </w:r>
      <w:r w:rsidRPr="00025849">
        <w:rPr>
          <w:rFonts w:ascii="Times New Roman" w:hAnsi="Times New Roman" w:cs="Times New Roman"/>
          <w:sz w:val="36"/>
          <w:szCs w:val="32"/>
          <w:shd w:val="clear" w:color="auto" w:fill="FFFFFF"/>
        </w:rPr>
        <w:t>советский военачальник, генерал-майор, командир 280-й стрелковой дивизии 1-го формирования (2 ию</w:t>
      </w:r>
      <w:r>
        <w:rPr>
          <w:rFonts w:ascii="Times New Roman" w:hAnsi="Times New Roman" w:cs="Times New Roman"/>
          <w:sz w:val="36"/>
          <w:szCs w:val="32"/>
          <w:shd w:val="clear" w:color="auto" w:fill="FFFFFF"/>
        </w:rPr>
        <w:t>ля -</w:t>
      </w:r>
      <w:r w:rsidRPr="00025849">
        <w:rPr>
          <w:rFonts w:ascii="Times New Roman" w:hAnsi="Times New Roman" w:cs="Times New Roman"/>
          <w:sz w:val="36"/>
          <w:szCs w:val="32"/>
          <w:shd w:val="clear" w:color="auto" w:fill="FFFFFF"/>
        </w:rPr>
        <w:t xml:space="preserve"> 18 октября 1941), кавалер ордена Красного Знамени.</w:t>
      </w:r>
      <w:r w:rsidRPr="00025849">
        <w:rPr>
          <w:rFonts w:ascii="Times New Roman" w:hAnsi="Times New Roman" w:cs="Times New Roman"/>
          <w:b/>
          <w:sz w:val="36"/>
          <w:szCs w:val="32"/>
        </w:rPr>
        <w:t xml:space="preserve"> </w:t>
      </w:r>
    </w:p>
    <w:p w:rsidR="00562D68" w:rsidRPr="00025849" w:rsidRDefault="00562D68" w:rsidP="00562D68">
      <w:pPr>
        <w:tabs>
          <w:tab w:val="left" w:pos="3630"/>
        </w:tabs>
        <w:rPr>
          <w:rFonts w:ascii="Times New Roman" w:hAnsi="Times New Roman" w:cs="Times New Roman"/>
          <w:sz w:val="36"/>
          <w:szCs w:val="32"/>
        </w:rPr>
      </w:pPr>
    </w:p>
    <w:p w:rsidR="00562D68" w:rsidRPr="00025849" w:rsidRDefault="00562D68" w:rsidP="00562D68">
      <w:pPr>
        <w:rPr>
          <w:rFonts w:ascii="Times New Roman" w:hAnsi="Times New Roman" w:cs="Times New Roman"/>
          <w:sz w:val="32"/>
          <w:szCs w:val="32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ED3BFC" w:rsidP="00562D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05617C" wp14:editId="0779AAD7">
            <wp:simplePos x="0" y="0"/>
            <wp:positionH relativeFrom="column">
              <wp:posOffset>-156210</wp:posOffset>
            </wp:positionH>
            <wp:positionV relativeFrom="paragraph">
              <wp:posOffset>172085</wp:posOffset>
            </wp:positionV>
            <wp:extent cx="6520180" cy="4031615"/>
            <wp:effectExtent l="6032" t="0" r="953" b="952"/>
            <wp:wrapThrough wrapText="bothSides">
              <wp:wrapPolygon edited="0">
                <wp:start x="20" y="21632"/>
                <wp:lineTo x="21540" y="21632"/>
                <wp:lineTo x="21540" y="97"/>
                <wp:lineTo x="20" y="97"/>
                <wp:lineTo x="20" y="2163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1" t="31545" r="26437" b="14959"/>
                    <a:stretch/>
                  </pic:blipFill>
                  <pic:spPr bwMode="auto">
                    <a:xfrm rot="5400000">
                      <a:off x="0" y="0"/>
                      <a:ext cx="6520180" cy="403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Pr="00025849" w:rsidRDefault="00025849" w:rsidP="003002F3">
      <w:pPr>
        <w:jc w:val="center"/>
        <w:rPr>
          <w:rFonts w:ascii="Times New Roman" w:hAnsi="Times New Roman" w:cs="Times New Roman"/>
          <w:sz w:val="36"/>
          <w:szCs w:val="36"/>
        </w:rPr>
      </w:pPr>
      <w:r w:rsidRPr="0002584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lastRenderedPageBreak/>
        <w:t>Ф</w:t>
      </w:r>
      <w:r w:rsidR="003002F3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лос</w:t>
      </w:r>
      <w:r w:rsidRPr="0002584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сенбюрг</w:t>
      </w:r>
      <w:r w:rsidRPr="00025849">
        <w:rPr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="003002F3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Pr="00025849">
        <w:rPr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="003002F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концентрационный </w:t>
      </w:r>
      <w:r w:rsidRPr="00025849">
        <w:rPr>
          <w:rFonts w:ascii="Times New Roman" w:hAnsi="Times New Roman" w:cs="Times New Roman"/>
          <w:sz w:val="36"/>
          <w:szCs w:val="36"/>
          <w:shd w:val="clear" w:color="auto" w:fill="FFFFFF"/>
        </w:rPr>
        <w:t>лагерь СС нацистской Германии, в Баварии, возле города </w:t>
      </w:r>
      <w:hyperlink r:id="rId12" w:tooltip="Флоссенбюрг" w:history="1">
        <w:r w:rsidRPr="00025849">
          <w:rPr>
            <w:rStyle w:val="a9"/>
            <w:rFonts w:ascii="Times New Roman" w:hAnsi="Times New Roman" w:cs="Times New Roman"/>
            <w:color w:val="auto"/>
            <w:sz w:val="36"/>
            <w:szCs w:val="36"/>
            <w:shd w:val="clear" w:color="auto" w:fill="FFFFFF"/>
          </w:rPr>
          <w:t>Флоссенбюрг</w:t>
        </w:r>
      </w:hyperlink>
      <w:r w:rsidRPr="00025849">
        <w:rPr>
          <w:rFonts w:ascii="Times New Roman" w:hAnsi="Times New Roman" w:cs="Times New Roman"/>
          <w:sz w:val="36"/>
          <w:szCs w:val="36"/>
          <w:shd w:val="clear" w:color="auto" w:fill="FFFFFF"/>
        </w:rPr>
        <w:t>, на границе с современной Чехией (ранее Чехословакией).</w:t>
      </w:r>
    </w:p>
    <w:p w:rsidR="00025849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025849" w:rsidRPr="00562D68" w:rsidRDefault="00025849" w:rsidP="00562D68">
      <w:pPr>
        <w:rPr>
          <w:rFonts w:ascii="Times New Roman" w:hAnsi="Times New Roman" w:cs="Times New Roman"/>
          <w:sz w:val="28"/>
          <w:szCs w:val="28"/>
        </w:rPr>
      </w:pPr>
    </w:p>
    <w:p w:rsidR="003744BD" w:rsidRPr="00562D68" w:rsidRDefault="00783EA9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 w:rsidRPr="00562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458B89" wp14:editId="73070000">
            <wp:simplePos x="0" y="0"/>
            <wp:positionH relativeFrom="margin">
              <wp:posOffset>1355725</wp:posOffset>
            </wp:positionH>
            <wp:positionV relativeFrom="paragraph">
              <wp:posOffset>34925</wp:posOffset>
            </wp:positionV>
            <wp:extent cx="3836670" cy="4714875"/>
            <wp:effectExtent l="0" t="0" r="0" b="9525"/>
            <wp:wrapThrough wrapText="bothSides">
              <wp:wrapPolygon edited="0">
                <wp:start x="0" y="0"/>
                <wp:lineTo x="0" y="21556"/>
                <wp:lineTo x="21450" y="21556"/>
                <wp:lineTo x="21450" y="0"/>
                <wp:lineTo x="0" y="0"/>
              </wp:wrapPolygon>
            </wp:wrapThrough>
            <wp:docPr id="17412" name="Picture 2" descr="&amp;Zcy;&amp;acy;&amp;kcy;&amp;lcy;&amp;yucy;&amp;chcy;&amp;iecy;&amp;ncy;&amp;ncy;&amp;ycy;&amp;iecy; &amp;kcy;&amp;ocy;&amp;ncy;&amp;tscy;&amp;iecy;&amp;ncy;&amp;tcy;&amp;rcy;&amp;acy;&amp;tscy;&amp;icy;&amp;ocy;&amp;ncy;&amp;ncy;&amp;ocy;&amp;gcy;&amp;ocy; &amp;lcy;&amp;acy;&amp;gcy;&amp;iecy;&amp;rcy;&amp;yacy; &amp;Fcy;&amp;lcy;&amp;ocy;&amp;scy;&amp;scy;&amp;iecy;&amp;ncy;&amp;bcy;&amp;ucy;&amp;rcy;&amp;gcy; &amp;pcy;&amp;ocy;&amp;scy;&amp;lcy;&amp;iecy; &amp;ocy;&amp;scy;&amp;vcy;&amp;ocy;&amp;bcy;&amp;ocy;&amp;zhcy;&amp;d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&amp;Zcy;&amp;acy;&amp;kcy;&amp;lcy;&amp;yucy;&amp;chcy;&amp;iecy;&amp;ncy;&amp;ncy;&amp;ycy;&amp;iecy; &amp;kcy;&amp;ocy;&amp;ncy;&amp;tscy;&amp;iecy;&amp;ncy;&amp;tcy;&amp;rcy;&amp;acy;&amp;tscy;&amp;icy;&amp;ocy;&amp;ncy;&amp;ncy;&amp;ocy;&amp;gcy;&amp;ocy; &amp;lcy;&amp;acy;&amp;gcy;&amp;iecy;&amp;rcy;&amp;yacy; &amp;Fcy;&amp;lcy;&amp;ocy;&amp;scy;&amp;scy;&amp;iecy;&amp;ncy;&amp;bcy;&amp;ucy;&amp;rcy;&amp;gcy; &amp;pcy;&amp;ocy;&amp;scy;&amp;lcy;&amp;iecy; &amp;ocy;&amp;scy;&amp;vcy;&amp;ocy;&amp;bcy;&amp;ocy;&amp;zhcy;&amp;d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68" w:rsidRPr="00562D68">
        <w:rPr>
          <w:rFonts w:ascii="Times New Roman" w:hAnsi="Times New Roman" w:cs="Times New Roman"/>
          <w:sz w:val="28"/>
          <w:szCs w:val="28"/>
        </w:rPr>
        <w:tab/>
      </w: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rPr>
          <w:rFonts w:ascii="Times New Roman" w:hAnsi="Times New Roman" w:cs="Times New Roman"/>
          <w:sz w:val="28"/>
          <w:szCs w:val="28"/>
        </w:rPr>
      </w:pPr>
    </w:p>
    <w:p w:rsidR="00562D68" w:rsidRPr="00562D68" w:rsidRDefault="00562D68" w:rsidP="00562D68">
      <w:pPr>
        <w:rPr>
          <w:rFonts w:ascii="Times New Roman" w:hAnsi="Times New Roman" w:cs="Times New Roman"/>
          <w:sz w:val="28"/>
          <w:szCs w:val="28"/>
        </w:rPr>
      </w:pPr>
    </w:p>
    <w:p w:rsidR="00696D01" w:rsidRPr="00562D68" w:rsidRDefault="00696D01" w:rsidP="00562D68">
      <w:pPr>
        <w:rPr>
          <w:rFonts w:ascii="Times New Roman" w:hAnsi="Times New Roman" w:cs="Times New Roman"/>
          <w:sz w:val="28"/>
          <w:szCs w:val="28"/>
        </w:rPr>
      </w:pPr>
    </w:p>
    <w:p w:rsidR="00DB289B" w:rsidRPr="00783EA9" w:rsidRDefault="00562D68" w:rsidP="00783EA9">
      <w:pPr>
        <w:tabs>
          <w:tab w:val="left" w:pos="3890"/>
        </w:tabs>
        <w:ind w:left="708"/>
        <w:jc w:val="both"/>
        <w:rPr>
          <w:rFonts w:ascii="Times New Roman" w:hAnsi="Times New Roman" w:cs="Times New Roman"/>
          <w:sz w:val="40"/>
          <w:szCs w:val="28"/>
        </w:rPr>
      </w:pPr>
      <w:r w:rsidRPr="00DB289B">
        <w:rPr>
          <w:rFonts w:ascii="Times New Roman" w:hAnsi="Times New Roman" w:cs="Times New Roman"/>
          <w:sz w:val="36"/>
          <w:szCs w:val="28"/>
        </w:rPr>
        <w:t>Заключенные концентра</w:t>
      </w:r>
      <w:r w:rsidR="00025849">
        <w:rPr>
          <w:rFonts w:ascii="Times New Roman" w:hAnsi="Times New Roman" w:cs="Times New Roman"/>
          <w:sz w:val="36"/>
          <w:szCs w:val="28"/>
        </w:rPr>
        <w:t>ционного лагеря смерти Флоссенбю</w:t>
      </w:r>
      <w:r w:rsidRPr="00DB289B">
        <w:rPr>
          <w:rFonts w:ascii="Times New Roman" w:hAnsi="Times New Roman" w:cs="Times New Roman"/>
          <w:sz w:val="36"/>
          <w:szCs w:val="28"/>
        </w:rPr>
        <w:t>рг (Flossenburg) после освобождения 97-й пехотной дивизией армии США в мае 1945 года.</w:t>
      </w:r>
      <w:r w:rsidR="00696D01" w:rsidRPr="00DB289B">
        <w:rPr>
          <w:rFonts w:ascii="Times New Roman" w:hAnsi="Times New Roman" w:cs="Times New Roman"/>
          <w:sz w:val="36"/>
          <w:szCs w:val="28"/>
        </w:rPr>
        <w:t xml:space="preserve"> </w:t>
      </w:r>
      <w:r w:rsidRPr="00DB289B">
        <w:rPr>
          <w:rFonts w:ascii="Times New Roman" w:hAnsi="Times New Roman" w:cs="Times New Roman"/>
          <w:sz w:val="36"/>
          <w:szCs w:val="28"/>
        </w:rPr>
        <w:t>Из</w:t>
      </w:r>
      <w:r w:rsidR="00696D01" w:rsidRPr="00DB289B">
        <w:rPr>
          <w:rFonts w:ascii="Times New Roman" w:hAnsi="Times New Roman" w:cs="Times New Roman"/>
          <w:sz w:val="36"/>
          <w:szCs w:val="28"/>
        </w:rPr>
        <w:t>можденный заключенный в центре - 23-летний чех -</w:t>
      </w:r>
      <w:r w:rsidRPr="00DB289B">
        <w:rPr>
          <w:rFonts w:ascii="Times New Roman" w:hAnsi="Times New Roman" w:cs="Times New Roman"/>
          <w:sz w:val="36"/>
          <w:szCs w:val="28"/>
        </w:rPr>
        <w:t xml:space="preserve"> болен дизентирией.</w:t>
      </w:r>
    </w:p>
    <w:p w:rsidR="00783EA9" w:rsidRPr="00783EA9" w:rsidRDefault="00783EA9" w:rsidP="00783EA9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  <w:sz w:val="56"/>
          <w:szCs w:val="72"/>
          <w:shd w:val="clear" w:color="auto" w:fill="FFFFFF"/>
        </w:rPr>
      </w:pPr>
      <w:bookmarkStart w:id="0" w:name="_GoBack"/>
      <w:bookmarkEnd w:id="0"/>
      <w:r w:rsidRPr="00783EA9">
        <w:rPr>
          <w:rFonts w:ascii="Times New Roman" w:hAnsi="Times New Roman" w:cs="Times New Roman"/>
          <w:color w:val="000000"/>
          <w:sz w:val="56"/>
          <w:szCs w:val="72"/>
          <w:shd w:val="clear" w:color="auto" w:fill="FFFFFF"/>
        </w:rPr>
        <w:lastRenderedPageBreak/>
        <w:t>Статьи о генерале Данилове С.Е., напечатанные в разные годы в районной газете «Звезда»</w:t>
      </w:r>
    </w:p>
    <w:p w:rsidR="00783EA9" w:rsidRPr="00783EA9" w:rsidRDefault="00ED3BFC" w:rsidP="00783EA9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DBF3B64" wp14:editId="0C564C5D">
            <wp:simplePos x="0" y="0"/>
            <wp:positionH relativeFrom="column">
              <wp:posOffset>810260</wp:posOffset>
            </wp:positionH>
            <wp:positionV relativeFrom="paragraph">
              <wp:posOffset>343535</wp:posOffset>
            </wp:positionV>
            <wp:extent cx="4692650" cy="6915150"/>
            <wp:effectExtent l="0" t="0" r="0" b="0"/>
            <wp:wrapThrough wrapText="bothSides">
              <wp:wrapPolygon edited="0">
                <wp:start x="0" y="0"/>
                <wp:lineTo x="0" y="21540"/>
                <wp:lineTo x="21483" y="21540"/>
                <wp:lineTo x="2148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2" t="17865" r="40715" b="20324"/>
                    <a:stretch/>
                  </pic:blipFill>
                  <pic:spPr bwMode="auto">
                    <a:xfrm>
                      <a:off x="0" y="0"/>
                      <a:ext cx="4692650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EA9" w:rsidRDefault="00783EA9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83C6235" wp14:editId="3F907581">
            <wp:simplePos x="0" y="0"/>
            <wp:positionH relativeFrom="margin">
              <wp:posOffset>106680</wp:posOffset>
            </wp:positionH>
            <wp:positionV relativeFrom="paragraph">
              <wp:posOffset>474980</wp:posOffset>
            </wp:positionV>
            <wp:extent cx="6070600" cy="7778750"/>
            <wp:effectExtent l="0" t="0" r="6350" b="0"/>
            <wp:wrapThrough wrapText="bothSides">
              <wp:wrapPolygon edited="0">
                <wp:start x="21600" y="21600"/>
                <wp:lineTo x="21600" y="71"/>
                <wp:lineTo x="45" y="71"/>
                <wp:lineTo x="45" y="21600"/>
                <wp:lineTo x="21600" y="2160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t="22340" r="34654" b="24238"/>
                    <a:stretch/>
                  </pic:blipFill>
                  <pic:spPr bwMode="auto">
                    <a:xfrm rot="10800000">
                      <a:off x="0" y="0"/>
                      <a:ext cx="6070600" cy="777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BFC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D3BFC" w:rsidRPr="00C367E6" w:rsidRDefault="00ED3BFC" w:rsidP="00C367E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sectPr w:rsidR="00ED3BFC" w:rsidRPr="00C367E6" w:rsidSect="00E93BF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A40" w:rsidRDefault="00944A40" w:rsidP="00562D68">
      <w:pPr>
        <w:spacing w:after="0" w:line="240" w:lineRule="auto"/>
      </w:pPr>
      <w:r>
        <w:separator/>
      </w:r>
    </w:p>
  </w:endnote>
  <w:endnote w:type="continuationSeparator" w:id="0">
    <w:p w:rsidR="00944A40" w:rsidRDefault="00944A40" w:rsidP="00562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A40" w:rsidRDefault="00944A40" w:rsidP="00562D68">
      <w:pPr>
        <w:spacing w:after="0" w:line="240" w:lineRule="auto"/>
      </w:pPr>
      <w:r>
        <w:separator/>
      </w:r>
    </w:p>
  </w:footnote>
  <w:footnote w:type="continuationSeparator" w:id="0">
    <w:p w:rsidR="00944A40" w:rsidRDefault="00944A40" w:rsidP="00562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F4FE3"/>
    <w:multiLevelType w:val="hybridMultilevel"/>
    <w:tmpl w:val="0BC4C9E2"/>
    <w:lvl w:ilvl="0" w:tplc="580A09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88B49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B48B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211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E98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6E73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42FE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A4C6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5090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D6E31"/>
    <w:multiLevelType w:val="hybridMultilevel"/>
    <w:tmpl w:val="434C0C8C"/>
    <w:lvl w:ilvl="0" w:tplc="A14A24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01C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509D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A8D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2BA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2AF8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E57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6E5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ADA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6769C"/>
    <w:multiLevelType w:val="hybridMultilevel"/>
    <w:tmpl w:val="243A16E8"/>
    <w:lvl w:ilvl="0" w:tplc="039840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0816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679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465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049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827D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6AD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01B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7ACF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24BDE"/>
    <w:multiLevelType w:val="hybridMultilevel"/>
    <w:tmpl w:val="3170D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949DD"/>
    <w:multiLevelType w:val="hybridMultilevel"/>
    <w:tmpl w:val="AB56AD38"/>
    <w:lvl w:ilvl="0" w:tplc="C8E0B6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4C3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6CF8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EE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601E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023E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4637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78ED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AEC6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642DB"/>
    <w:multiLevelType w:val="hybridMultilevel"/>
    <w:tmpl w:val="F84643FC"/>
    <w:lvl w:ilvl="0" w:tplc="AC2A4C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E03A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A93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4A60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204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AE20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763D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DA4E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8265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56"/>
    <w:rsid w:val="00000928"/>
    <w:rsid w:val="00025849"/>
    <w:rsid w:val="0017790E"/>
    <w:rsid w:val="002B7E45"/>
    <w:rsid w:val="003002F3"/>
    <w:rsid w:val="003744BD"/>
    <w:rsid w:val="00562D68"/>
    <w:rsid w:val="00662628"/>
    <w:rsid w:val="00696D01"/>
    <w:rsid w:val="007346D1"/>
    <w:rsid w:val="00783EA9"/>
    <w:rsid w:val="0091693B"/>
    <w:rsid w:val="00941D56"/>
    <w:rsid w:val="00944A40"/>
    <w:rsid w:val="009700C5"/>
    <w:rsid w:val="00C367E6"/>
    <w:rsid w:val="00CA2FB5"/>
    <w:rsid w:val="00DB289B"/>
    <w:rsid w:val="00E93BFE"/>
    <w:rsid w:val="00ED3BFC"/>
    <w:rsid w:val="00E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88B50-CC6D-498D-B921-53CF09A5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8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7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D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62D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62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2D68"/>
  </w:style>
  <w:style w:type="paragraph" w:styleId="a7">
    <w:name w:val="footer"/>
    <w:basedOn w:val="a"/>
    <w:link w:val="a8"/>
    <w:uiPriority w:val="99"/>
    <w:unhideWhenUsed/>
    <w:rsid w:val="00562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2D68"/>
  </w:style>
  <w:style w:type="character" w:customStyle="1" w:styleId="10">
    <w:name w:val="Заголовок 1 Знак"/>
    <w:basedOn w:val="a0"/>
    <w:link w:val="1"/>
    <w:uiPriority w:val="9"/>
    <w:rsid w:val="00DB28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2B7E4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367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ite-bracket">
    <w:name w:val="cite-bracket"/>
    <w:basedOn w:val="a0"/>
    <w:rsid w:val="00025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28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9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8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5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84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80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10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0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9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3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680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15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538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571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4%D0%BB%D0%BE%D1%81%D1%81%D0%B5%D0%BD%D0%B1%D1%8E%D1%80%D0%B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Сидорова</cp:lastModifiedBy>
  <cp:revision>13</cp:revision>
  <cp:lastPrinted>2025-01-23T12:31:00Z</cp:lastPrinted>
  <dcterms:created xsi:type="dcterms:W3CDTF">2025-01-17T12:27:00Z</dcterms:created>
  <dcterms:modified xsi:type="dcterms:W3CDTF">2025-01-26T12:58:00Z</dcterms:modified>
</cp:coreProperties>
</file>